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9634A"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bookmarkStart w:id="2" w:name="_GoBack"/>
      <w:r>
        <w:rPr>
          <w:rFonts w:hint="eastAsia" w:ascii="仿宋" w:hAnsi="仿宋" w:eastAsia="仿宋"/>
          <w:sz w:val="28"/>
          <w:szCs w:val="28"/>
        </w:rPr>
        <w:t>附件1：</w:t>
      </w:r>
    </w:p>
    <w:p w14:paraId="5812ECD6">
      <w:pPr>
        <w:spacing w:line="360" w:lineRule="auto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关于考生网报上传的材料及相关要求</w:t>
      </w:r>
    </w:p>
    <w:bookmarkEnd w:id="2"/>
    <w:p w14:paraId="4120D3EC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bookmarkStart w:id="0" w:name="OLE_LINK3"/>
      <w:bookmarkStart w:id="1" w:name="OLE_LINK4"/>
      <w:r>
        <w:rPr>
          <w:rFonts w:hint="eastAsia" w:ascii="仿宋_GB2312" w:eastAsia="仿宋_GB2312" w:hAnsiTheme="minorHAnsi" w:cstheme="minorBidi"/>
          <w:sz w:val="32"/>
          <w:szCs w:val="32"/>
        </w:rPr>
        <w:t>1. 本人有效身份证明：身份证、临时身份证；港澳台居民须上传港澳台居民居住证；外籍考生须上传护照。</w:t>
      </w:r>
      <w:bookmarkEnd w:id="0"/>
      <w:bookmarkEnd w:id="1"/>
    </w:p>
    <w:p w14:paraId="1E2ED9EE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2.毕业证书。须上传（以研究生/博士学历报名考试的，须上传本科学历毕业证书）。</w:t>
      </w:r>
    </w:p>
    <w:p w14:paraId="396FEDEE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3.学位证书。学士学位及以上须上传。</w:t>
      </w:r>
    </w:p>
    <w:p w14:paraId="4ABA230C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4.学历证明。大专及以上学历须上传学信网“教育部学历证书电子注册备案表”；非大陆</w:t>
      </w:r>
      <w:r>
        <w:rPr>
          <w:rFonts w:ascii="仿宋_GB2312" w:eastAsia="仿宋_GB2312" w:hAnsiTheme="minorHAnsi" w:cstheme="minorBidi"/>
          <w:sz w:val="32"/>
          <w:szCs w:val="32"/>
        </w:rPr>
        <w:t>学历须</w:t>
      </w:r>
      <w:r>
        <w:rPr>
          <w:rFonts w:hint="eastAsia" w:ascii="仿宋_GB2312" w:eastAsia="仿宋_GB2312" w:hAnsiTheme="minorHAnsi" w:cstheme="minorBidi"/>
          <w:sz w:val="32"/>
          <w:szCs w:val="32"/>
        </w:rPr>
        <w:t>上传</w:t>
      </w:r>
      <w:r>
        <w:rPr>
          <w:rFonts w:ascii="仿宋_GB2312" w:eastAsia="仿宋_GB2312" w:hAnsiTheme="minorHAnsi" w:cstheme="minorBidi"/>
          <w:sz w:val="32"/>
          <w:szCs w:val="32"/>
        </w:rPr>
        <w:t>教育部留学认证中心出具的《国外学历学位认证书》，同时提供对方国家或地区能够报名医师资格考试的相应证明；</w:t>
      </w:r>
      <w:r>
        <w:rPr>
          <w:rFonts w:hint="eastAsia" w:ascii="仿宋_GB2312" w:eastAsia="仿宋_GB2312" w:hAnsiTheme="minorHAnsi" w:cstheme="minorBidi"/>
          <w:sz w:val="32"/>
          <w:szCs w:val="32"/>
        </w:rPr>
        <w:t>中专学历须上传</w:t>
      </w:r>
      <w:r>
        <w:rPr>
          <w:rFonts w:ascii="仿宋_GB2312" w:eastAsia="仿宋_GB2312" w:hAnsiTheme="minorHAnsi" w:cstheme="minorBidi"/>
          <w:sz w:val="32"/>
          <w:szCs w:val="32"/>
        </w:rPr>
        <w:t>录取名册和毕业生花名册（或省级教育行政部门出具的“学历证明书”）</w:t>
      </w:r>
      <w:r>
        <w:rPr>
          <w:rFonts w:hint="eastAsia" w:ascii="仿宋_GB2312" w:eastAsia="仿宋_GB2312" w:hAnsiTheme="minorHAnsi" w:cstheme="minorBidi"/>
          <w:sz w:val="32"/>
          <w:szCs w:val="32"/>
        </w:rPr>
        <w:t>。</w:t>
      </w:r>
    </w:p>
    <w:p w14:paraId="6F9B63A3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5.以当年研究生报名的。学生证及在读研究生证明须上传。</w:t>
      </w:r>
    </w:p>
    <w:p w14:paraId="20C89FBE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6.试用期考核证明。试用机构出具的1年以上的《</w:t>
      </w:r>
      <w:r>
        <w:rPr>
          <w:rFonts w:ascii="仿宋_GB2312" w:eastAsia="仿宋_GB2312" w:hAnsiTheme="minorHAnsi" w:cstheme="minorBidi"/>
          <w:sz w:val="32"/>
          <w:szCs w:val="32"/>
        </w:rPr>
        <w:t>医师资格考试试用期考核证明</w:t>
      </w:r>
      <w:r>
        <w:rPr>
          <w:rFonts w:hint="eastAsia" w:ascii="仿宋_GB2312" w:eastAsia="仿宋_GB2312" w:hAnsiTheme="minorHAnsi" w:cstheme="minorBidi"/>
          <w:sz w:val="32"/>
          <w:szCs w:val="32"/>
        </w:rPr>
        <w:t>》（附件4），须由《医疗机构执业许可证》上的法定代表人签章；应届毕业生试用期未满1年，须另外增加上传《应届医学专业毕业生医师资格考试报考承诺书》（附件4）。</w:t>
      </w:r>
    </w:p>
    <w:p w14:paraId="2D7C1312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7.医疗机构执业许可证。须上传试用机构的《医疗机构执业许可证》；</w:t>
      </w:r>
      <w:r>
        <w:rPr>
          <w:rFonts w:ascii="仿宋_GB2312" w:eastAsia="仿宋_GB2312" w:hAnsiTheme="minorHAnsi" w:cstheme="minorBidi"/>
          <w:sz w:val="32"/>
          <w:szCs w:val="32"/>
        </w:rPr>
        <w:t>中医备案诊所须</w:t>
      </w:r>
      <w:r>
        <w:rPr>
          <w:rFonts w:hint="eastAsia" w:ascii="仿宋_GB2312" w:eastAsia="仿宋_GB2312" w:hAnsiTheme="minorHAnsi" w:cstheme="minorBidi"/>
          <w:sz w:val="32"/>
          <w:szCs w:val="32"/>
        </w:rPr>
        <w:t>上传</w:t>
      </w:r>
      <w:r>
        <w:rPr>
          <w:rFonts w:ascii="仿宋_GB2312" w:eastAsia="仿宋_GB2312" w:hAnsiTheme="minorHAnsi" w:cstheme="minorBidi"/>
          <w:sz w:val="32"/>
          <w:szCs w:val="32"/>
        </w:rPr>
        <w:t>《中医诊所备案证》。</w:t>
      </w:r>
    </w:p>
    <w:p w14:paraId="2C0FF1B9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8.港澳台</w:t>
      </w:r>
      <w:r>
        <w:rPr>
          <w:rFonts w:ascii="仿宋_GB2312" w:eastAsia="仿宋_GB2312" w:hAnsiTheme="minorHAnsi" w:cstheme="minorBidi"/>
          <w:sz w:val="32"/>
          <w:szCs w:val="32"/>
        </w:rPr>
        <w:t>居民及外籍人员参加国家医师资格考试实习申请表</w:t>
      </w:r>
      <w:r>
        <w:rPr>
          <w:rFonts w:hint="eastAsia" w:ascii="仿宋_GB2312" w:eastAsia="仿宋_GB2312" w:hAnsiTheme="minorHAnsi" w:cstheme="minorBidi"/>
          <w:sz w:val="32"/>
          <w:szCs w:val="32"/>
        </w:rPr>
        <w:t>：港澳台居民及外籍人员须上传。</w:t>
      </w:r>
    </w:p>
    <w:p w14:paraId="761535F1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9.执业助理医师资格证书、执业证书和执业助理医师报考执业医师考核证明。具有执业助理医师资格且符合报考执业医师条件的考生，须上传本人《医师资格证书》、《医师执业证书》和《执业助理医师报考执业医师执业期</w:t>
      </w:r>
      <w:r>
        <w:rPr>
          <w:rFonts w:ascii="仿宋_GB2312" w:eastAsia="仿宋_GB2312" w:hAnsiTheme="minorHAnsi" w:cstheme="minorBidi"/>
          <w:sz w:val="32"/>
          <w:szCs w:val="32"/>
        </w:rPr>
        <w:t>考核证明</w:t>
      </w:r>
      <w:r>
        <w:rPr>
          <w:rFonts w:hint="eastAsia" w:ascii="仿宋_GB2312" w:eastAsia="仿宋_GB2312" w:hAnsiTheme="minorHAnsi" w:cstheme="minorBidi"/>
          <w:sz w:val="32"/>
          <w:szCs w:val="32"/>
        </w:rPr>
        <w:t>》（附件4）。</w:t>
      </w:r>
    </w:p>
    <w:p w14:paraId="57D54C32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10.</w:t>
      </w:r>
      <w:r>
        <w:rPr>
          <w:rFonts w:ascii="仿宋_GB2312" w:eastAsia="仿宋_GB2312" w:hAnsiTheme="minorHAnsi" w:cstheme="minorBidi"/>
          <w:sz w:val="32"/>
          <w:szCs w:val="32"/>
        </w:rPr>
        <w:t>短线医学专业加试申请表</w:t>
      </w:r>
      <w:r>
        <w:rPr>
          <w:rFonts w:hint="eastAsia" w:ascii="仿宋_GB2312" w:eastAsia="仿宋_GB2312" w:hAnsiTheme="minorHAnsi" w:cstheme="minorBidi"/>
          <w:sz w:val="32"/>
          <w:szCs w:val="32"/>
        </w:rPr>
        <w:t>：参加短线医学专业加试（院前急救岗位和儿科专业）条件的考生可自愿选择是否参加相应加试项目并上传《2026年医师资格考试短线医学专业加试申请表》（附件4）。</w:t>
      </w:r>
    </w:p>
    <w:p w14:paraId="78D22B84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11.确有专长证书、乡医证：相关人员报考须上传。</w:t>
      </w:r>
    </w:p>
    <w:p w14:paraId="2BF7BEE7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color w:val="auto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12.其他：在读研究生须上传《在读研究生证明》（附件4）；规培人员须上传《规培合同》；在职人员须上传《劳动合同》（</w:t>
      </w:r>
      <w:r>
        <w:rPr>
          <w:rFonts w:ascii="仿宋_GB2312" w:eastAsia="仿宋_GB2312" w:hAnsiTheme="minorHAnsi" w:cstheme="minorBidi"/>
          <w:sz w:val="32"/>
          <w:szCs w:val="32"/>
        </w:rPr>
        <w:t>如涉及多个单位，</w:t>
      </w:r>
      <w:r>
        <w:rPr>
          <w:rFonts w:hint="eastAsia" w:ascii="仿宋_GB2312" w:eastAsia="仿宋_GB2312" w:hAnsiTheme="minorHAnsi" w:cstheme="minorBidi"/>
          <w:sz w:val="32"/>
          <w:szCs w:val="32"/>
        </w:rPr>
        <w:t>都</w:t>
      </w:r>
      <w:r>
        <w:rPr>
          <w:rFonts w:ascii="仿宋_GB2312" w:eastAsia="仿宋_GB2312" w:hAnsiTheme="minorHAnsi" w:cstheme="minorBidi"/>
          <w:sz w:val="32"/>
          <w:szCs w:val="32"/>
        </w:rPr>
        <w:t>须</w:t>
      </w:r>
      <w:r>
        <w:rPr>
          <w:rFonts w:hint="eastAsia" w:ascii="仿宋_GB2312" w:eastAsia="仿宋_GB2312" w:hAnsiTheme="minorHAnsi" w:cstheme="minorBidi"/>
          <w:sz w:val="32"/>
          <w:szCs w:val="32"/>
        </w:rPr>
        <w:t>上传，上传页面包含合同期限、岗位、双方签字盖章、合同延续等关键内容）</w:t>
      </w:r>
      <w:r>
        <w:rPr>
          <w:rFonts w:hint="eastAsia" w:ascii="仿宋_GB2312" w:eastAsia="仿宋_GB2312" w:hAnsiTheme="minorHAnsi" w:cstheme="minorBidi"/>
          <w:color w:val="auto"/>
          <w:sz w:val="32"/>
          <w:szCs w:val="32"/>
        </w:rPr>
        <w:t>；对于医学专业工作实践证明存疑的考生，须上传本市《参保人员城镇职工基本养老保险缴费情况》（随申办下载）。</w:t>
      </w:r>
    </w:p>
    <w:p w14:paraId="351E84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C0633"/>
    <w:rsid w:val="0F5A4E26"/>
    <w:rsid w:val="186C0633"/>
    <w:rsid w:val="449205C6"/>
    <w:rsid w:val="4DDC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color w:val="000000"/>
      <w:sz w:val="28"/>
      <w:szCs w:val="28"/>
    </w:rPr>
  </w:style>
  <w:style w:type="paragraph" w:customStyle="1" w:styleId="5">
    <w:name w:val="公文正文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2026-01-30T08:41:00Z</dcterms:created>
  <dc:creator>B.....</dc:creator>
  <cp:lastModifiedBy>B.....</cp:lastModifiedBy>
  <dcterms:modified xsi:type="dcterms:W3CDTF">2026-01-30T08:42:30Z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253A30BECA604113BBDB258602FEB150_11</vt:lpwstr>
  </property>
  <property fmtid="{D5CDD505-2E9C-101B-9397-08002B2CF9AE}" pid="4" name="KSOTemplateDocerSaveRecord">
    <vt:lpwstr>eyJoZGlkIjoiMDljYzUzMWQ4OWI0YzBkYjYzMDRhZTY5ZjZkYmFmYTgiLCJ1c2VySWQiOiIyNjgxOTgxMjYifQ==</vt:lpwstr>
  </property>
</Properties>
</file>